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17" w:rsidRDefault="00885A17" w:rsidP="00885A17">
      <w:pPr>
        <w:pStyle w:val="p0"/>
        <w:spacing w:before="3" w:beforeAutospacing="0" w:after="31" w:afterAutospacing="0" w:line="480" w:lineRule="exact"/>
        <w:jc w:val="both"/>
        <w:textAlignment w:val="bottom"/>
        <w:rPr>
          <w:rFonts w:ascii="ˎ̥" w:hAnsi="ˎ̥" w:hint="eastAsia"/>
          <w:b/>
          <w:sz w:val="28"/>
          <w:szCs w:val="28"/>
        </w:rPr>
      </w:pPr>
      <w:r>
        <w:rPr>
          <w:rFonts w:ascii="ˎ̥" w:hAnsi="ˎ̥" w:hint="eastAsia"/>
          <w:b/>
          <w:sz w:val="28"/>
          <w:szCs w:val="28"/>
        </w:rPr>
        <w:t>附件一：</w:t>
      </w:r>
    </w:p>
    <w:p w:rsidR="00885A17" w:rsidRPr="00B62CF6" w:rsidRDefault="00885A17" w:rsidP="00885A17">
      <w:pPr>
        <w:widowControl/>
        <w:snapToGrid w:val="0"/>
        <w:spacing w:line="400" w:lineRule="exact"/>
        <w:jc w:val="center"/>
        <w:rPr>
          <w:rFonts w:ascii="黑体" w:eastAsia="黑体" w:hAnsi="黑体" w:cs="宋体" w:hint="eastAsia"/>
          <w:b/>
          <w:bCs/>
          <w:kern w:val="0"/>
          <w:sz w:val="36"/>
          <w:szCs w:val="36"/>
        </w:rPr>
      </w:pPr>
      <w:r w:rsidRPr="00B62CF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第5</w:t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7</w:t>
      </w:r>
      <w:r w:rsidRPr="00B62CF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期党校</w:t>
      </w:r>
      <w:r w:rsidR="00FD54B0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入党积极分子</w:t>
      </w:r>
      <w:r w:rsidRPr="00B62CF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名额分配表</w:t>
      </w:r>
    </w:p>
    <w:p w:rsidR="00885A17" w:rsidRDefault="00885A17" w:rsidP="00885A17">
      <w:pPr>
        <w:widowControl/>
        <w:snapToGrid w:val="0"/>
        <w:spacing w:line="100" w:lineRule="exact"/>
        <w:jc w:val="center"/>
        <w:rPr>
          <w:rFonts w:ascii="方正小标宋简体" w:eastAsia="方正小标宋简体" w:hAnsi="ˎ̥" w:cs="宋体" w:hint="eastAsia"/>
          <w:b/>
          <w:bCs/>
          <w:kern w:val="0"/>
          <w:sz w:val="36"/>
          <w:szCs w:val="36"/>
        </w:rPr>
      </w:pPr>
    </w:p>
    <w:tbl>
      <w:tblPr>
        <w:tblW w:w="8640" w:type="dxa"/>
        <w:tblLayout w:type="fixed"/>
        <w:tblLook w:val="0000"/>
      </w:tblPr>
      <w:tblGrid>
        <w:gridCol w:w="4320"/>
        <w:gridCol w:w="4320"/>
      </w:tblGrid>
      <w:tr w:rsidR="00885A17" w:rsidTr="00AC09F2">
        <w:trPr>
          <w:trHeight w:val="70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Default="00885A17" w:rsidP="00AC09F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学  院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Default="00885A17" w:rsidP="00AC09F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培训名额</w:t>
            </w:r>
          </w:p>
        </w:tc>
      </w:tr>
      <w:tr w:rsidR="00885A17" w:rsidRPr="00E331D7" w:rsidTr="00AC09F2">
        <w:trPr>
          <w:trHeight w:val="706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spacing w:line="48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文学与传播学院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885A17" w:rsidRPr="00E331D7" w:rsidTr="00AC09F2">
        <w:trPr>
          <w:trHeight w:val="706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spacing w:line="48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 w:rsidR="00885A17" w:rsidRPr="00E331D7" w:rsidTr="00AC09F2">
        <w:trPr>
          <w:trHeight w:val="706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spacing w:line="48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马克思主义学院、政法学院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 w:rsidR="00885A17" w:rsidRPr="00E331D7" w:rsidTr="00AC09F2">
        <w:trPr>
          <w:trHeight w:val="706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spacing w:line="48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885A17" w:rsidRPr="00E331D7" w:rsidTr="00AC09F2">
        <w:trPr>
          <w:trHeight w:val="706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spacing w:line="48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音乐与演艺学院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27</w:t>
            </w:r>
          </w:p>
        </w:tc>
      </w:tr>
      <w:tr w:rsidR="00885A17" w:rsidRPr="00E331D7" w:rsidTr="00AC09F2">
        <w:trPr>
          <w:trHeight w:val="706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spacing w:line="48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 w:rsidR="00885A17" w:rsidRPr="00E331D7" w:rsidTr="00AC09F2">
        <w:trPr>
          <w:trHeight w:val="706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spacing w:line="48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 w:rsidR="00885A17" w:rsidRPr="00E331D7" w:rsidTr="00AC09F2">
        <w:trPr>
          <w:trHeight w:val="706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spacing w:line="48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教师教育学院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 w:rsidR="00885A17" w:rsidRPr="00E331D7" w:rsidTr="00AC09F2">
        <w:trPr>
          <w:trHeight w:val="706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spacing w:line="48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财经管理学院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58</w:t>
            </w:r>
          </w:p>
        </w:tc>
      </w:tr>
      <w:tr w:rsidR="00885A17" w:rsidRPr="00E331D7" w:rsidTr="00AC09F2">
        <w:trPr>
          <w:trHeight w:val="664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spacing w:line="48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康养产业学院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20</w:t>
            </w:r>
          </w:p>
        </w:tc>
      </w:tr>
      <w:tr w:rsidR="00885A17" w:rsidRPr="00E331D7" w:rsidTr="00AC09F2">
        <w:trPr>
          <w:trHeight w:val="664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spacing w:line="48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智能制造学院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55</w:t>
            </w:r>
          </w:p>
        </w:tc>
      </w:tr>
      <w:tr w:rsidR="00885A17" w:rsidRPr="00E331D7" w:rsidTr="00AC09F2">
        <w:trPr>
          <w:trHeight w:val="664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spacing w:line="48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化学与化工学院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885A17" w:rsidRPr="00E331D7" w:rsidTr="00AC09F2">
        <w:trPr>
          <w:trHeight w:val="664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spacing w:line="48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建筑工程学院、生态旅游学院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885A17" w:rsidRPr="00E331D7" w:rsidTr="00AC09F2">
        <w:trPr>
          <w:trHeight w:val="721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spacing w:line="480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合 计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A17" w:rsidRPr="00E331D7" w:rsidRDefault="00885A17" w:rsidP="00AC09F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E331D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519</w:t>
            </w:r>
          </w:p>
        </w:tc>
      </w:tr>
    </w:tbl>
    <w:p w:rsidR="00885A17" w:rsidRPr="00E331D7" w:rsidRDefault="00885A17" w:rsidP="00885A17">
      <w:pPr>
        <w:widowControl/>
        <w:snapToGrid w:val="0"/>
        <w:spacing w:line="240" w:lineRule="exact"/>
        <w:jc w:val="left"/>
        <w:rPr>
          <w:rFonts w:ascii="仿宋_GB2312" w:eastAsia="仿宋_GB2312" w:hAnsi="宋体" w:cs="宋体" w:hint="eastAsia"/>
          <w:kern w:val="0"/>
          <w:szCs w:val="21"/>
        </w:rPr>
      </w:pPr>
    </w:p>
    <w:p w:rsidR="00885A17" w:rsidRPr="00E331D7" w:rsidRDefault="00885A17" w:rsidP="00885A17">
      <w:pPr>
        <w:widowControl/>
        <w:snapToGrid w:val="0"/>
        <w:spacing w:line="480" w:lineRule="exact"/>
        <w:jc w:val="left"/>
        <w:rPr>
          <w:rFonts w:ascii="仿宋_GB2312" w:eastAsia="仿宋_GB2312" w:hAnsi="ˎ̥" w:cs="宋体" w:hint="eastAsia"/>
          <w:kern w:val="0"/>
          <w:sz w:val="28"/>
          <w:szCs w:val="28"/>
        </w:rPr>
      </w:pPr>
      <w:r w:rsidRPr="00E331D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E331D7">
        <w:rPr>
          <w:rFonts w:ascii="仿宋_GB2312" w:eastAsia="仿宋_GB2312" w:hAnsi="ˎ̥" w:cs="宋体" w:hint="eastAsia"/>
          <w:kern w:val="0"/>
          <w:sz w:val="28"/>
          <w:szCs w:val="28"/>
        </w:rPr>
        <w:t xml:space="preserve"> 注：各二级学院学员名额根据学生总人数按相同比例划分。</w:t>
      </w:r>
    </w:p>
    <w:p w:rsidR="00AE1213" w:rsidRDefault="00AE1213"/>
    <w:sectPr w:rsidR="00AE1213" w:rsidSect="00EC42AE">
      <w:pgSz w:w="11906" w:h="16838"/>
      <w:pgMar w:top="209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5A17"/>
    <w:rsid w:val="002934EA"/>
    <w:rsid w:val="002D3DF4"/>
    <w:rsid w:val="003123FA"/>
    <w:rsid w:val="003E2618"/>
    <w:rsid w:val="00506704"/>
    <w:rsid w:val="00885A17"/>
    <w:rsid w:val="00AE1213"/>
    <w:rsid w:val="00E73E64"/>
    <w:rsid w:val="00EC42AE"/>
    <w:rsid w:val="00FD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85A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zhan</cp:lastModifiedBy>
  <cp:revision>2</cp:revision>
  <dcterms:created xsi:type="dcterms:W3CDTF">2019-03-05T02:02:00Z</dcterms:created>
  <dcterms:modified xsi:type="dcterms:W3CDTF">2019-03-05T02:03:00Z</dcterms:modified>
</cp:coreProperties>
</file>